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3EE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9571BF">
        <w:rPr>
          <w:rFonts w:ascii="Times New Roman" w:hAnsi="Times New Roman"/>
          <w:b/>
          <w:sz w:val="24"/>
          <w:szCs w:val="24"/>
          <w:lang w:val="tr-TR"/>
        </w:rPr>
        <w:t xml:space="preserve">DİSİPLİNLERARASI ÇALIŞMALAR DERSİ </w:t>
      </w:r>
    </w:p>
    <w:p w14:paraId="23AA9E9B" w14:textId="73FCFCFC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4"/>
          <w:lang w:val="tr-TR"/>
        </w:rPr>
        <w:t>ARA RAPOR</w:t>
      </w:r>
      <w:r w:rsidR="00E6371E">
        <w:rPr>
          <w:rFonts w:ascii="Times New Roman" w:hAnsi="Times New Roman"/>
          <w:b/>
          <w:sz w:val="24"/>
          <w:szCs w:val="24"/>
          <w:lang w:val="tr-TR"/>
        </w:rPr>
        <w:t>U</w:t>
      </w:r>
    </w:p>
    <w:p w14:paraId="63936A0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2FB6F2C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8B7164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3889C14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C59B9E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7C974C0" w14:textId="35C217EE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  <w:bookmarkStart w:id="0" w:name="_Hlk127261912"/>
      <w:r w:rsidRPr="009571BF">
        <w:rPr>
          <w:rFonts w:ascii="Times New Roman" w:hAnsi="Times New Roman"/>
          <w:b/>
          <w:sz w:val="28"/>
          <w:szCs w:val="28"/>
          <w:lang w:val="tr-TR"/>
        </w:rPr>
        <w:t>ÇALIŞMA KONUSU</w:t>
      </w:r>
    </w:p>
    <w:bookmarkEnd w:id="0"/>
    <w:p w14:paraId="2690B20F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0BA7C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0383315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D5FF90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219E5E38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7B2CC3C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F5F0DB7" w14:textId="222E99D1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ÖĞRENCİ AD SOYAD</w:t>
      </w:r>
    </w:p>
    <w:p w14:paraId="54FD7132" w14:textId="1C8F6671" w:rsidR="003962CC" w:rsidRPr="009571BF" w:rsidRDefault="003962CC" w:rsidP="008244CA">
      <w:pPr>
        <w:spacing w:after="0" w:line="240" w:lineRule="auto"/>
        <w:jc w:val="center"/>
        <w:rPr>
          <w:rFonts w:ascii="Times New Roman" w:hAnsi="Times New Roman"/>
          <w:b/>
          <w:szCs w:val="24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</w:t>
      </w:r>
      <w:r w:rsidR="00B01C45" w:rsidRPr="009571BF">
        <w:rPr>
          <w:rFonts w:ascii="Times New Roman" w:hAnsi="Times New Roman"/>
          <w:b/>
          <w:sz w:val="24"/>
          <w:szCs w:val="28"/>
          <w:lang w:val="tr-TR"/>
        </w:rPr>
        <w:t>İ</w:t>
      </w:r>
      <w:r w:rsidRPr="009571BF">
        <w:rPr>
          <w:rFonts w:ascii="Times New Roman" w:hAnsi="Times New Roman"/>
          <w:b/>
          <w:sz w:val="24"/>
          <w:szCs w:val="28"/>
          <w:lang w:val="tr-TR"/>
        </w:rPr>
        <w:t xml:space="preserve"> NO</w:t>
      </w:r>
    </w:p>
    <w:p w14:paraId="7C9E2BA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AFE71F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2DA2B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965C5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7F3E48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FC501F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CA2D69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C6D4213" w14:textId="450EA59F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SORUMLU ÖĞRETİM ÜYELERİ</w:t>
      </w:r>
    </w:p>
    <w:p w14:paraId="0BAC14AC" w14:textId="2BF7CAEC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AD SOYAD</w:t>
      </w:r>
    </w:p>
    <w:p w14:paraId="368CCB9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26C117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E7BEE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ECBEDB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C87C7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F85218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33321F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D59868E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E0DD3E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2E78405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6E5C1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E4A7F2" w14:textId="77777777" w:rsidR="00F360BB" w:rsidRDefault="008244CA" w:rsidP="008244CA">
      <w:pPr>
        <w:pStyle w:val="Balk1"/>
        <w:jc w:val="center"/>
        <w:rPr>
          <w:rFonts w:ascii="Times New Roman" w:hAnsi="Times New Roman"/>
          <w:color w:val="auto"/>
          <w:sz w:val="24"/>
          <w:lang w:val="tr-TR"/>
        </w:rPr>
        <w:sectPr w:rsidR="00F360BB" w:rsidSect="00F360BB">
          <w:headerReference w:type="default" r:id="rId8"/>
          <w:foot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9571BF">
        <w:rPr>
          <w:rFonts w:ascii="Times New Roman" w:hAnsi="Times New Roman"/>
          <w:color w:val="auto"/>
          <w:sz w:val="24"/>
          <w:lang w:val="tr-TR"/>
        </w:rPr>
        <w:t>ISPARTA, 2025</w:t>
      </w:r>
    </w:p>
    <w:p w14:paraId="4F35B4D4" w14:textId="19969892" w:rsidR="008244CA" w:rsidRPr="009571BF" w:rsidRDefault="008244CA" w:rsidP="008244C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1. G</w:t>
      </w:r>
      <w:r w:rsid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İ</w:t>
      </w:r>
      <w:r w:rsidR="003962CC" w:rsidRP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İ</w:t>
      </w:r>
      <w:r w:rsidR="003962CC" w:rsidRP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Ş</w:t>
      </w:r>
    </w:p>
    <w:p w14:paraId="6F64CFDC" w14:textId="1BB6CF26" w:rsidR="00C268EE" w:rsidRPr="009571BF" w:rsidRDefault="00000000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>Bu bölümde çalışmanın amacı, kapsamı ve disiplinlerarası yönü açıklanmalıdır. Hangi alanların birleştirildiği ve çalışmanın genel hedefi belirtilmelidir.</w:t>
      </w:r>
    </w:p>
    <w:p w14:paraId="09872702" w14:textId="37E49EC8" w:rsidR="00C268EE" w:rsidRPr="009571B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2.</w:t>
      </w:r>
      <w:r w:rsidR="008077A3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LİTERATÜR ÖZETİ</w:t>
      </w:r>
    </w:p>
    <w:p w14:paraId="610BDCCD" w14:textId="534B2CC1" w:rsidR="008077A3" w:rsidRDefault="00000000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Bu kısımda 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konu ile ilgili ulaşılan </w:t>
      </w:r>
      <w:r w:rsidR="00090542">
        <w:rPr>
          <w:rFonts w:ascii="Times New Roman" w:hAnsi="Times New Roman" w:cs="Times New Roman"/>
          <w:sz w:val="24"/>
          <w:szCs w:val="24"/>
          <w:lang w:val="tr-TR"/>
        </w:rPr>
        <w:t>literatür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 bilgileri özet olarak sunulmalıdır. </w:t>
      </w:r>
    </w:p>
    <w:p w14:paraId="0A03ECD9" w14:textId="77777777" w:rsidR="008077A3" w:rsidRDefault="008077A3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8A1548A" w14:textId="3616FEB6" w:rsidR="008077A3" w:rsidRPr="008077A3" w:rsidRDefault="008077A3" w:rsidP="00B13AE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077A3">
        <w:rPr>
          <w:rFonts w:ascii="Times New Roman" w:hAnsi="Times New Roman" w:cs="Times New Roman"/>
          <w:b/>
          <w:bCs/>
          <w:sz w:val="24"/>
          <w:szCs w:val="24"/>
          <w:lang w:val="tr-TR"/>
        </w:rPr>
        <w:t>3. ÇALIŞMA PLANI</w:t>
      </w:r>
    </w:p>
    <w:p w14:paraId="20F02369" w14:textId="581677D4" w:rsidR="00C268EE" w:rsidRPr="009571BF" w:rsidRDefault="008077A3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>raştırma veya uygulama yöntemi, veri toplama araçları ve disiplinlerarası iş birliği süreçleri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ni içeren çalışma planı bu bölümde 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>açıklanmalıdır.</w:t>
      </w:r>
      <w:r w:rsidRPr="008077A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>Grafik, tablo veya fotoğraf eklenebilir.</w:t>
      </w:r>
    </w:p>
    <w:p w14:paraId="378B4903" w14:textId="314106B2" w:rsidR="00C268EE" w:rsidRPr="009571BF" w:rsidRDefault="008077A3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4</w:t>
      </w:r>
      <w:r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İŞ PAKETLERİ</w:t>
      </w:r>
    </w:p>
    <w:p w14:paraId="757CD812" w14:textId="59A9E750" w:rsidR="00C268EE" w:rsidRPr="009571BF" w:rsidRDefault="008077A3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Bu bölümde çıktılara ulaşmak için yapılması planlanan işler, takvim de belirtilerek detaylandırılmalıdır. </w:t>
      </w:r>
    </w:p>
    <w:p w14:paraId="1A9A84AC" w14:textId="0069C98B" w:rsidR="00C268EE" w:rsidRPr="009571BF" w:rsidRDefault="00AA0944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4</w:t>
      </w:r>
      <w:r w:rsidR="00162C49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. K</w:t>
      </w:r>
      <w:r w:rsidR="003962CC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AYNAKÇA</w:t>
      </w:r>
    </w:p>
    <w:p w14:paraId="0427D717" w14:textId="1596015D" w:rsidR="00613122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1" w:name="_Hlk211340478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Kaynaklar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Isparta Uygulamalı Bilimler Üniversitesi Lisansüstü tez yazım </w:t>
      </w:r>
      <w:r w:rsidR="004B0320" w:rsidRPr="009571BF">
        <w:rPr>
          <w:rFonts w:ascii="Times New Roman" w:hAnsi="Times New Roman" w:cs="Times New Roman"/>
          <w:sz w:val="24"/>
          <w:szCs w:val="24"/>
          <w:lang w:val="tr-TR"/>
        </w:rPr>
        <w:t>kılavuzuna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göre </w:t>
      </w:r>
      <w:r w:rsidR="00613122" w:rsidRPr="009571BF">
        <w:rPr>
          <w:rFonts w:ascii="Times New Roman" w:hAnsi="Times New Roman" w:cs="Times New Roman"/>
          <w:sz w:val="24"/>
          <w:szCs w:val="24"/>
          <w:lang w:val="tr-TR"/>
        </w:rPr>
        <w:t>aşağıda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ki şekilde düzenlenmeli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alfabetik olarak sıralan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>malıdır.</w:t>
      </w:r>
    </w:p>
    <w:p w14:paraId="728B32B4" w14:textId="0C360DBC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bookmarkStart w:id="2" w:name="_Hlk211340466"/>
      <w:bookmarkEnd w:id="1"/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ise)</w:t>
      </w:r>
    </w:p>
    <w:p w14:paraId="612517CA" w14:textId="77777777" w:rsidR="008244CA" w:rsidRPr="009571BF" w:rsidRDefault="008244CA" w:rsidP="008244C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Yıldırım, O. (2008). </w:t>
      </w:r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Sulama Sistemlerinin Tasarımı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. Ankara Üniversitesi Yayınları, Ankara Üniversitesi Basımevi.</w:t>
      </w:r>
    </w:p>
    <w:p w14:paraId="670E944B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355C0160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bölümü ise)</w:t>
      </w:r>
    </w:p>
    <w:p w14:paraId="25AD8A95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begin" w:fldLock="1"/>
      </w: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instrText xml:space="preserve">ADDIN Mendeley Bibliography CSL_BIBLIOGRAPHY </w:instrText>
      </w: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separate"/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Nunes, C. S., &amp; Kunamneni, A. (2018). Laccases-properties and applications. In </w:t>
      </w:r>
      <w:r w:rsidRPr="009571B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Enzymes in Human and Animal Nutrition: Principles and Perspectives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>. (</w:t>
      </w:r>
      <w:r w:rsidRPr="00957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r-TR"/>
        </w:rPr>
        <w:t>pp. 279-297)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</w:p>
    <w:p w14:paraId="0DAA2D48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end"/>
      </w:r>
    </w:p>
    <w:p w14:paraId="5497CAA4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(Tez ise)</w:t>
      </w:r>
    </w:p>
    <w:p w14:paraId="5E45EB37" w14:textId="77777777" w:rsidR="008244CA" w:rsidRPr="009571BF" w:rsidRDefault="008244CA" w:rsidP="008244C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Parladır Karcı, A. (2018). </w:t>
      </w:r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Uzaktan Algılama ve Coğrafi Bilgi Sistemlerinin Sulama Şebekelerinin Performans Değerlendirmesinde Kullanılması: Atabey Sulama Şebekesi Örneği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(Yüksek Lisans Tezi, Isparta Uygulamalı Bilimler Üniversitesi Lisansüstü Eğitim Enstitüsü) </w:t>
      </w:r>
    </w:p>
    <w:p w14:paraId="3B5D7D90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0CA6DC53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(Makale ise)</w:t>
      </w:r>
    </w:p>
    <w:p w14:paraId="785F1BEA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lastRenderedPageBreak/>
        <w:t xml:space="preserve">Ucar, Y., Kazaz, S., Eraslan, F., 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Baydar, H. (2017). Effects of different irrigation water and nitrogen levels on the water use, rose flower yield and oil yield of Rosa damascena. </w:t>
      </w:r>
      <w:r w:rsidRPr="009571B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Agricultural Water Management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, </w:t>
      </w:r>
      <w:r w:rsidRPr="009571B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182</w:t>
      </w:r>
      <w:r w:rsidRPr="009571BF">
        <w:rPr>
          <w:rFonts w:ascii="Times New Roman" w:hAnsi="Times New Roman" w:cs="Times New Roman"/>
          <w:iCs/>
          <w:noProof/>
          <w:sz w:val="24"/>
          <w:szCs w:val="24"/>
          <w:lang w:val="tr-TR"/>
        </w:rPr>
        <w:t>(3)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>, 94-102. https://doi.org/10.1016/j.agwat.2016.12.004</w:t>
      </w:r>
    </w:p>
    <w:p w14:paraId="7A3C8580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>(</w:t>
      </w: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Bildiri ise)</w:t>
      </w:r>
    </w:p>
    <w:p w14:paraId="7EDA72D0" w14:textId="77777777" w:rsidR="008244CA" w:rsidRPr="009571BF" w:rsidRDefault="008244CA" w:rsidP="008244CA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Bakbak, F., &amp; Uçar, Y. (2018). Some Performance Indicators of Sprinkler Irrigation Systems on the Sandıklı Plain (Turkey). </w:t>
      </w:r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IX. International Agricultural Symposium.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October 04-07, Joharina, 1590-1596.</w:t>
      </w:r>
    </w:p>
    <w:p w14:paraId="1D738462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73AA6FF3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(Teknik rapor ise)</w:t>
      </w:r>
    </w:p>
    <w:p w14:paraId="6C95C100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Meşhur, M., 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Yoldemir, O. (1983). Köyceğiz, Datça Arasında Kalan Alanın Jeolojisi. TPAO Rapor No:1732, 185s.</w:t>
      </w:r>
    </w:p>
    <w:p w14:paraId="481A036D" w14:textId="10B99268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Cambria" w:hAnsi="Cambria"/>
          <w:sz w:val="24"/>
          <w:szCs w:val="24"/>
          <w:lang w:val="tr-TR"/>
        </w:rPr>
      </w:pPr>
    </w:p>
    <w:p w14:paraId="29025221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(Yazarı belli olmayan web sayfası ise)</w:t>
      </w:r>
    </w:p>
    <w:p w14:paraId="5915742F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>Anonim (2014). Why Are We So Obsessed With the Myers-Briggs? https://medium.com/the-archipelago/why-are-we-so-obsessed-with-the-myers-briggs-b01574b48708. (Son erişim tarihi: 07 Temmuz 2022)</w:t>
      </w:r>
    </w:p>
    <w:p w14:paraId="271711C2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3B10FB6B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 xml:space="preserve"> (Yazarı belli olan web sayfası ise)</w:t>
      </w:r>
    </w:p>
    <w:p w14:paraId="158A1DB4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>Bologna, C. (2019). Why some people with anxiety love watching horror movies. HuffPost. https://www.huffpost.com/entry/anxiety-love-watching-horror-movies_l_5d277587e4b02a5a5d57b59e. (Son erişim tarihi: 07 Temmuz 2022)</w:t>
      </w:r>
    </w:p>
    <w:p w14:paraId="6EA23018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5F1C0147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(Sandart/Kurum/Kuruluş)</w:t>
      </w:r>
    </w:p>
    <w:p w14:paraId="5069E4AC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TSE 2478 (1976). Odunun Statik Eğilmede Elastikiyet Modülün Tayini. TSE, I. Baskı, Ankara. </w:t>
      </w:r>
    </w:p>
    <w:p w14:paraId="09767933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1143D6C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>FAO (2019). The State of Food Security and Nutrition in Europe and Central Asia. Food and Agricultural Organization, Budapest.</w:t>
      </w:r>
    </w:p>
    <w:p w14:paraId="0D896F87" w14:textId="77777777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20FBF72" w14:textId="77777777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FE5737" w14:textId="77777777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25DD9D9" w14:textId="35D7F0FF" w:rsidR="007F011B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>Öğrenci Ad soyad :</w:t>
      </w:r>
    </w:p>
    <w:p w14:paraId="2FF36235" w14:textId="6739A455" w:rsidR="002A25B9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>Teslim tarihi         :</w:t>
      </w:r>
    </w:p>
    <w:p w14:paraId="3544A37D" w14:textId="686107F9" w:rsidR="002A25B9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>İmza                     :</w:t>
      </w:r>
    </w:p>
    <w:bookmarkEnd w:id="2"/>
    <w:p w14:paraId="3CEE1F0C" w14:textId="77777777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F011B" w:rsidRPr="009571BF" w:rsidSect="006D0201"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C669" w14:textId="77777777" w:rsidR="00206812" w:rsidRDefault="00206812" w:rsidP="00162C49">
      <w:pPr>
        <w:spacing w:after="0" w:line="240" w:lineRule="auto"/>
      </w:pPr>
      <w:r>
        <w:separator/>
      </w:r>
    </w:p>
  </w:endnote>
  <w:endnote w:type="continuationSeparator" w:id="0">
    <w:p w14:paraId="6ABE39AB" w14:textId="77777777" w:rsidR="00206812" w:rsidRDefault="00206812" w:rsidP="0016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8B5" w14:textId="60E44F3D" w:rsidR="006D0201" w:rsidRDefault="006D0201">
    <w:pPr>
      <w:pStyle w:val="AltBilgi"/>
      <w:jc w:val="center"/>
    </w:pPr>
  </w:p>
  <w:p w14:paraId="3A46C8ED" w14:textId="58DB414A" w:rsidR="00162C49" w:rsidRDefault="00162C49" w:rsidP="00162C49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67547"/>
      <w:docPartObj>
        <w:docPartGallery w:val="Page Numbers (Bottom of Page)"/>
        <w:docPartUnique/>
      </w:docPartObj>
    </w:sdtPr>
    <w:sdtContent>
      <w:p w14:paraId="79F6C01E" w14:textId="33B9EBB3" w:rsidR="006D0201" w:rsidRDefault="006D02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299113E4" w14:textId="77777777" w:rsidR="006D0201" w:rsidRDefault="006D0201" w:rsidP="00162C4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862E" w14:textId="77777777" w:rsidR="00206812" w:rsidRDefault="00206812" w:rsidP="00162C49">
      <w:pPr>
        <w:spacing w:after="0" w:line="240" w:lineRule="auto"/>
      </w:pPr>
      <w:r>
        <w:separator/>
      </w:r>
    </w:p>
  </w:footnote>
  <w:footnote w:type="continuationSeparator" w:id="0">
    <w:p w14:paraId="248DAC4F" w14:textId="77777777" w:rsidR="00206812" w:rsidRDefault="00206812" w:rsidP="0016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177A207A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13FD64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53C424C7" wp14:editId="26C3D184">
                <wp:extent cx="634945" cy="720000"/>
                <wp:effectExtent l="0" t="0" r="0" b="4445"/>
                <wp:docPr id="1979611051" name="Resim 1979611051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190BF2BB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A6BA55B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0EB38175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1498C05" wp14:editId="3D8D7834">
                <wp:extent cx="722250" cy="720000"/>
                <wp:effectExtent l="0" t="0" r="1905" b="4445"/>
                <wp:docPr id="419156727" name="Resim 419156727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6B49D" w14:textId="77777777" w:rsidR="00162C49" w:rsidRDefault="00162C49" w:rsidP="00162C49">
    <w:pPr>
      <w:pStyle w:val="stBilgi"/>
      <w:jc w:val="center"/>
    </w:pPr>
  </w:p>
  <w:p w14:paraId="2BFD12E1" w14:textId="4C0243F7" w:rsidR="00162C49" w:rsidRPr="00162C49" w:rsidRDefault="00162C49" w:rsidP="00162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7F8B0307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70ED026E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6D47745F" wp14:editId="69485F5D">
                <wp:extent cx="634945" cy="720000"/>
                <wp:effectExtent l="0" t="0" r="0" b="4445"/>
                <wp:docPr id="3" name="Resim 3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4F83278D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591342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E8A6D2B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87F608F" wp14:editId="69A80565">
                <wp:extent cx="722250" cy="720000"/>
                <wp:effectExtent l="0" t="0" r="1905" b="4445"/>
                <wp:docPr id="1" name="Resim 1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60BB" w:rsidRPr="00396836" w14:paraId="06CFCF11" w14:textId="77777777" w:rsidTr="002E3C59">
      <w:trPr>
        <w:trHeight w:val="680"/>
        <w:jc w:val="center"/>
      </w:trPr>
      <w:tc>
        <w:tcPr>
          <w:tcW w:w="10206" w:type="dxa"/>
          <w:gridSpan w:val="3"/>
          <w:tcBorders>
            <w:top w:val="single" w:sz="4" w:space="0" w:color="auto"/>
            <w:bottom w:val="nil"/>
          </w:tcBorders>
          <w:vAlign w:val="center"/>
        </w:tcPr>
        <w:p w14:paraId="13001FC7" w14:textId="77777777" w:rsidR="00F360BB" w:rsidRPr="00396836" w:rsidRDefault="00F360BB" w:rsidP="00F360BB">
          <w:pPr>
            <w:spacing w:after="0" w:line="240" w:lineRule="auto"/>
            <w:jc w:val="center"/>
            <w:rPr>
              <w:rFonts w:cstheme="minorHAnsi"/>
              <w:noProof/>
              <w:sz w:val="24"/>
              <w:szCs w:val="24"/>
            </w:rPr>
          </w:pPr>
        </w:p>
      </w:tc>
    </w:tr>
  </w:tbl>
  <w:p w14:paraId="6ED5E1F1" w14:textId="77777777" w:rsidR="00F360BB" w:rsidRDefault="00F360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474106">
    <w:abstractNumId w:val="8"/>
  </w:num>
  <w:num w:numId="2" w16cid:durableId="639503269">
    <w:abstractNumId w:val="6"/>
  </w:num>
  <w:num w:numId="3" w16cid:durableId="1705523409">
    <w:abstractNumId w:val="5"/>
  </w:num>
  <w:num w:numId="4" w16cid:durableId="474880200">
    <w:abstractNumId w:val="4"/>
  </w:num>
  <w:num w:numId="5" w16cid:durableId="1808543679">
    <w:abstractNumId w:val="7"/>
  </w:num>
  <w:num w:numId="6" w16cid:durableId="1224877590">
    <w:abstractNumId w:val="3"/>
  </w:num>
  <w:num w:numId="7" w16cid:durableId="101657583">
    <w:abstractNumId w:val="2"/>
  </w:num>
  <w:num w:numId="8" w16cid:durableId="1247031722">
    <w:abstractNumId w:val="1"/>
  </w:num>
  <w:num w:numId="9" w16cid:durableId="42808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542"/>
    <w:rsid w:val="000C13C4"/>
    <w:rsid w:val="000F147D"/>
    <w:rsid w:val="00130D79"/>
    <w:rsid w:val="001371EE"/>
    <w:rsid w:val="0015074B"/>
    <w:rsid w:val="00162C49"/>
    <w:rsid w:val="001F5408"/>
    <w:rsid w:val="00206812"/>
    <w:rsid w:val="00265BC7"/>
    <w:rsid w:val="0029639D"/>
    <w:rsid w:val="002A007A"/>
    <w:rsid w:val="002A25B9"/>
    <w:rsid w:val="00326F90"/>
    <w:rsid w:val="00343D41"/>
    <w:rsid w:val="00390491"/>
    <w:rsid w:val="003962CC"/>
    <w:rsid w:val="003B5911"/>
    <w:rsid w:val="00434220"/>
    <w:rsid w:val="004B0320"/>
    <w:rsid w:val="00551729"/>
    <w:rsid w:val="00613122"/>
    <w:rsid w:val="0063109D"/>
    <w:rsid w:val="0063677A"/>
    <w:rsid w:val="006D0201"/>
    <w:rsid w:val="00736D17"/>
    <w:rsid w:val="007A3E2E"/>
    <w:rsid w:val="007F011B"/>
    <w:rsid w:val="008077A3"/>
    <w:rsid w:val="008244CA"/>
    <w:rsid w:val="0095365D"/>
    <w:rsid w:val="009571BF"/>
    <w:rsid w:val="00A769D5"/>
    <w:rsid w:val="00AA0944"/>
    <w:rsid w:val="00AA1D8D"/>
    <w:rsid w:val="00AF39E7"/>
    <w:rsid w:val="00B01C45"/>
    <w:rsid w:val="00B13AE1"/>
    <w:rsid w:val="00B278BD"/>
    <w:rsid w:val="00B47730"/>
    <w:rsid w:val="00B62F25"/>
    <w:rsid w:val="00BA2FE8"/>
    <w:rsid w:val="00C268EE"/>
    <w:rsid w:val="00C441AE"/>
    <w:rsid w:val="00CB0664"/>
    <w:rsid w:val="00D84C1E"/>
    <w:rsid w:val="00DF142C"/>
    <w:rsid w:val="00E6371E"/>
    <w:rsid w:val="00EB3142"/>
    <w:rsid w:val="00F360BB"/>
    <w:rsid w:val="00FA72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ABB418"/>
  <w14:defaultImageDpi w14:val="300"/>
  <w15:docId w15:val="{07F8B0B6-4F6B-4AA4-948E-F01A4F09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8077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077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077A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77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7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2618</Characters>
  <Application>Microsoft Office Word</Application>
  <DocSecurity>0</DocSecurity>
  <Lines>109</Lines>
  <Paragraphs>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TJF5</cp:lastModifiedBy>
  <cp:revision>4</cp:revision>
  <dcterms:created xsi:type="dcterms:W3CDTF">2025-10-17T10:37:00Z</dcterms:created>
  <dcterms:modified xsi:type="dcterms:W3CDTF">2025-10-17T10:41:00Z</dcterms:modified>
  <cp:category/>
</cp:coreProperties>
</file>